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00" w:rsidRDefault="00014341" w:rsidP="00AF478A">
      <w:pPr>
        <w:pStyle w:val="Nagwek"/>
        <w:tabs>
          <w:tab w:val="left" w:pos="7655"/>
        </w:tabs>
        <w:ind w:left="7655" w:hanging="6804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</w:t>
      </w:r>
    </w:p>
    <w:p w:rsidR="00737000" w:rsidRPr="002D4A61" w:rsidRDefault="00737000" w:rsidP="00737000">
      <w:pPr>
        <w:pStyle w:val="Nagwek"/>
        <w:tabs>
          <w:tab w:val="left" w:pos="7655"/>
        </w:tabs>
        <w:ind w:left="7655" w:hanging="6804"/>
      </w:pPr>
      <w:r>
        <w:t xml:space="preserve">                                                                                                                                  </w:t>
      </w:r>
      <w:r w:rsidR="00DD0802">
        <w:t xml:space="preserve">                  Załącznik nr 2</w:t>
      </w:r>
      <w:r>
        <w:t xml:space="preserve">                                </w:t>
      </w:r>
      <w:r w:rsidR="0081036D">
        <w:t xml:space="preserve">                    do uchwały nr</w:t>
      </w:r>
      <w:r>
        <w:t xml:space="preserve"> </w:t>
      </w:r>
      <w:r w:rsidR="00716383">
        <w:t xml:space="preserve">XL/884/21 </w:t>
      </w:r>
      <w:r w:rsidR="00716383">
        <w:br/>
        <w:t>z dnia 26 maja 2021r.</w:t>
      </w:r>
      <w:r>
        <w:t xml:space="preserve"> </w:t>
      </w:r>
    </w:p>
    <w:p w:rsidR="00737000" w:rsidRDefault="00737000" w:rsidP="00AF478A">
      <w:pPr>
        <w:pStyle w:val="Nagwek"/>
        <w:tabs>
          <w:tab w:val="left" w:pos="7655"/>
        </w:tabs>
        <w:ind w:left="7655" w:hanging="6804"/>
      </w:pPr>
    </w:p>
    <w:p w:rsidR="0060159C" w:rsidRDefault="00737000" w:rsidP="00737000">
      <w:pPr>
        <w:pStyle w:val="Nagwek"/>
        <w:tabs>
          <w:tab w:val="left" w:pos="7655"/>
        </w:tabs>
        <w:ind w:left="7655" w:hanging="6804"/>
      </w:pPr>
      <w:r>
        <w:t xml:space="preserve">                                                                                                                                   </w:t>
      </w:r>
    </w:p>
    <w:p w:rsidR="00BD502E" w:rsidRPr="004D085F" w:rsidRDefault="00BD502E" w:rsidP="00BD502E">
      <w:pPr>
        <w:pStyle w:val="Nagwek1"/>
        <w:ind w:left="0"/>
        <w:jc w:val="both"/>
        <w:rPr>
          <w:sz w:val="24"/>
          <w:szCs w:val="24"/>
        </w:rPr>
      </w:pPr>
      <w:r w:rsidRPr="004D085F">
        <w:rPr>
          <w:sz w:val="24"/>
          <w:szCs w:val="24"/>
        </w:rPr>
        <w:t>……………………………………..…</w:t>
      </w:r>
      <w:r>
        <w:rPr>
          <w:sz w:val="24"/>
          <w:szCs w:val="24"/>
        </w:rPr>
        <w:t>..</w:t>
      </w:r>
      <w:r w:rsidRPr="004D085F">
        <w:rPr>
          <w:sz w:val="24"/>
          <w:szCs w:val="24"/>
        </w:rPr>
        <w:t>……</w:t>
      </w:r>
      <w:r w:rsidR="00C950AB">
        <w:rPr>
          <w:sz w:val="24"/>
          <w:szCs w:val="24"/>
        </w:rPr>
        <w:t>………</w:t>
      </w:r>
      <w:r w:rsidR="00F472B6">
        <w:rPr>
          <w:sz w:val="24"/>
          <w:szCs w:val="24"/>
        </w:rPr>
        <w:t xml:space="preserve">.                       </w:t>
      </w:r>
      <w:r w:rsidR="00C950AB">
        <w:rPr>
          <w:sz w:val="24"/>
          <w:szCs w:val="24"/>
        </w:rPr>
        <w:t xml:space="preserve"> </w:t>
      </w:r>
      <w:r w:rsidR="00AF478A">
        <w:rPr>
          <w:sz w:val="24"/>
          <w:szCs w:val="24"/>
        </w:rPr>
        <w:t>Bydgoszcz, dnia .</w:t>
      </w:r>
      <w:r w:rsidRPr="004D085F">
        <w:rPr>
          <w:sz w:val="24"/>
          <w:szCs w:val="24"/>
        </w:rPr>
        <w:t>…………</w:t>
      </w:r>
      <w:r w:rsidR="00014341">
        <w:rPr>
          <w:sz w:val="24"/>
          <w:szCs w:val="24"/>
        </w:rPr>
        <w:t>…</w:t>
      </w:r>
      <w:r w:rsidR="00F472B6">
        <w:rPr>
          <w:sz w:val="24"/>
          <w:szCs w:val="24"/>
        </w:rPr>
        <w:t>..</w:t>
      </w:r>
      <w:r w:rsidR="00014341">
        <w:rPr>
          <w:sz w:val="24"/>
          <w:szCs w:val="24"/>
        </w:rPr>
        <w:t>….</w:t>
      </w:r>
    </w:p>
    <w:p w:rsidR="00BD502E" w:rsidRDefault="00BD502E" w:rsidP="00C97BD6">
      <w:r w:rsidRPr="004D085F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014341">
        <w:rPr>
          <w:b/>
          <w:bCs/>
        </w:rPr>
        <w:t xml:space="preserve"> </w:t>
      </w:r>
      <w:r w:rsidR="00C950A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4D085F">
        <w:rPr>
          <w:b/>
          <w:bCs/>
        </w:rPr>
        <w:t xml:space="preserve"> </w:t>
      </w:r>
      <w:r w:rsidRPr="004D085F">
        <w:t xml:space="preserve">(imię i </w:t>
      </w:r>
      <w:r w:rsidR="00014341">
        <w:t>nazwisko wnioskodawcy</w:t>
      </w:r>
      <w:r w:rsidRPr="004D085F">
        <w:t xml:space="preserve">)               </w:t>
      </w:r>
      <w:r>
        <w:t xml:space="preserve">               </w:t>
      </w:r>
      <w:r w:rsidR="00014341">
        <w:t xml:space="preserve">                                              </w:t>
      </w:r>
      <w:r w:rsidR="00C950AB">
        <w:t xml:space="preserve">   </w:t>
      </w:r>
      <w:r w:rsidR="00AF478A">
        <w:t xml:space="preserve">   </w:t>
      </w:r>
    </w:p>
    <w:p w:rsidR="00BD502E" w:rsidRDefault="00BD502E" w:rsidP="00C97BD6"/>
    <w:p w:rsidR="00BD502E" w:rsidRDefault="00BD502E" w:rsidP="00BD502E"/>
    <w:p w:rsidR="00014341" w:rsidRPr="004D085F" w:rsidRDefault="00BD502E" w:rsidP="00BD502E">
      <w:pPr>
        <w:rPr>
          <w:sz w:val="24"/>
          <w:szCs w:val="24"/>
        </w:rPr>
      </w:pPr>
      <w:r w:rsidRPr="004D085F">
        <w:rPr>
          <w:sz w:val="24"/>
          <w:szCs w:val="24"/>
        </w:rPr>
        <w:t>…………………………</w:t>
      </w:r>
      <w:r w:rsidR="00014341">
        <w:rPr>
          <w:sz w:val="24"/>
          <w:szCs w:val="24"/>
        </w:rPr>
        <w:t>……………………</w:t>
      </w:r>
      <w:r w:rsidR="00C950AB">
        <w:rPr>
          <w:sz w:val="24"/>
          <w:szCs w:val="24"/>
        </w:rPr>
        <w:t>………..</w:t>
      </w:r>
    </w:p>
    <w:p w:rsidR="00BD502E" w:rsidRPr="00C950AB" w:rsidRDefault="00014341" w:rsidP="00C950AB">
      <w:r>
        <w:t xml:space="preserve">                </w:t>
      </w:r>
      <w:r w:rsidR="00F472B6">
        <w:t xml:space="preserve">   </w:t>
      </w:r>
      <w:r w:rsidR="00C950AB">
        <w:t xml:space="preserve"> </w:t>
      </w:r>
      <w:r>
        <w:t xml:space="preserve">  (</w:t>
      </w:r>
      <w:r w:rsidR="00BD502E">
        <w:t xml:space="preserve"> adres</w:t>
      </w:r>
      <w:r>
        <w:t xml:space="preserve"> zamieszkania </w:t>
      </w:r>
      <w:r w:rsidR="00BD502E">
        <w:t>)</w:t>
      </w:r>
    </w:p>
    <w:p w:rsidR="00014341" w:rsidRDefault="00014341" w:rsidP="00014341"/>
    <w:p w:rsidR="00014341" w:rsidRPr="00014341" w:rsidRDefault="00014341" w:rsidP="00014341"/>
    <w:p w:rsidR="00BD502E" w:rsidRDefault="00AE539D" w:rsidP="00AE539D">
      <w:pPr>
        <w:pStyle w:val="Nagwek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014341">
        <w:rPr>
          <w:b/>
          <w:bCs/>
          <w:sz w:val="32"/>
          <w:szCs w:val="32"/>
        </w:rPr>
        <w:t>Deklaracja o dochodach</w:t>
      </w:r>
      <w:r>
        <w:rPr>
          <w:b/>
          <w:bCs/>
          <w:sz w:val="32"/>
          <w:szCs w:val="32"/>
        </w:rPr>
        <w:t xml:space="preserve"> gospodarstwa domowego </w:t>
      </w:r>
    </w:p>
    <w:p w:rsidR="00BD502E" w:rsidRDefault="00BD502E" w:rsidP="00BD502E">
      <w:pPr>
        <w:jc w:val="both"/>
      </w:pPr>
    </w:p>
    <w:p w:rsidR="00BD502E" w:rsidRDefault="00BD502E" w:rsidP="00BD502E">
      <w:pPr>
        <w:spacing w:before="24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za okres </w:t>
      </w:r>
      <w:r>
        <w:rPr>
          <w:sz w:val="28"/>
          <w:szCs w:val="28"/>
        </w:rPr>
        <w:t>...............................................................................</w:t>
      </w:r>
      <w:r w:rsidR="009E252F">
        <w:rPr>
          <w:sz w:val="28"/>
          <w:szCs w:val="28"/>
        </w:rPr>
        <w:t>................................</w:t>
      </w:r>
    </w:p>
    <w:p w:rsidR="00BD502E" w:rsidRDefault="00BD502E" w:rsidP="00BD502E">
      <w:pPr>
        <w:ind w:left="-1134" w:right="-1226"/>
        <w:jc w:val="center"/>
      </w:pPr>
      <w:r>
        <w:t>(pełnyc</w:t>
      </w:r>
      <w:r w:rsidR="00014341">
        <w:t xml:space="preserve">h trzech miesięcy poprzedzających dzień </w:t>
      </w:r>
      <w:r>
        <w:t xml:space="preserve"> złożenia wniosku)</w:t>
      </w:r>
    </w:p>
    <w:p w:rsidR="00BD502E" w:rsidRDefault="00BD502E" w:rsidP="00BD502E">
      <w:pPr>
        <w:jc w:val="both"/>
        <w:rPr>
          <w:sz w:val="28"/>
          <w:szCs w:val="28"/>
        </w:rPr>
      </w:pPr>
    </w:p>
    <w:p w:rsidR="00BD502E" w:rsidRDefault="00BD502E" w:rsidP="00BD502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moje gospodarstwo domowe składa się z następujących osób:</w:t>
      </w:r>
    </w:p>
    <w:p w:rsidR="00BD502E" w:rsidRDefault="00BD502E" w:rsidP="00BD502E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701"/>
        <w:gridCol w:w="18"/>
        <w:gridCol w:w="182"/>
        <w:gridCol w:w="83"/>
        <w:gridCol w:w="2611"/>
        <w:gridCol w:w="83"/>
        <w:gridCol w:w="1618"/>
        <w:gridCol w:w="83"/>
        <w:gridCol w:w="214"/>
        <w:gridCol w:w="83"/>
        <w:gridCol w:w="215"/>
        <w:gridCol w:w="83"/>
        <w:gridCol w:w="214"/>
        <w:gridCol w:w="83"/>
        <w:gridCol w:w="215"/>
        <w:gridCol w:w="83"/>
        <w:gridCol w:w="85"/>
        <w:gridCol w:w="130"/>
        <w:gridCol w:w="83"/>
        <w:gridCol w:w="214"/>
        <w:gridCol w:w="83"/>
        <w:gridCol w:w="66"/>
        <w:gridCol w:w="149"/>
        <w:gridCol w:w="83"/>
        <w:gridCol w:w="86"/>
        <w:gridCol w:w="128"/>
        <w:gridCol w:w="83"/>
        <w:gridCol w:w="107"/>
        <w:gridCol w:w="108"/>
        <w:gridCol w:w="83"/>
        <w:gridCol w:w="127"/>
        <w:gridCol w:w="88"/>
        <w:gridCol w:w="83"/>
        <w:gridCol w:w="147"/>
      </w:tblGrid>
      <w:tr w:rsidR="00A3077F" w:rsidRPr="00AF478A" w:rsidTr="006C4EB9">
        <w:trPr>
          <w:trHeight w:val="480"/>
        </w:trPr>
        <w:tc>
          <w:tcPr>
            <w:tcW w:w="396" w:type="dxa"/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bottom"/>
          </w:tcPr>
          <w:p w:rsidR="00A3077F" w:rsidRPr="00AF478A" w:rsidRDefault="00AF478A" w:rsidP="00AF478A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A3077F"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5953" w:type="dxa"/>
            <w:gridSpan w:val="16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17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wnioskodawca,</w:t>
            </w:r>
          </w:p>
        </w:tc>
      </w:tr>
      <w:tr w:rsidR="00A3077F" w:rsidRPr="00AF478A" w:rsidTr="006C4EB9">
        <w:trPr>
          <w:trHeight w:val="480"/>
        </w:trPr>
        <w:tc>
          <w:tcPr>
            <w:tcW w:w="2380" w:type="dxa"/>
            <w:gridSpan w:val="5"/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983EEA">
        <w:trPr>
          <w:gridAfter w:val="2"/>
          <w:wAfter w:w="230" w:type="dxa"/>
          <w:trHeight w:val="480"/>
        </w:trPr>
        <w:tc>
          <w:tcPr>
            <w:tcW w:w="396" w:type="dxa"/>
            <w:vAlign w:val="bottom"/>
          </w:tcPr>
          <w:p w:rsidR="006C4EB9" w:rsidRDefault="006C4EB9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  <w:p w:rsidR="006C4EB9" w:rsidRDefault="006C4EB9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  <w:p w:rsidR="00A3077F" w:rsidRPr="00AF478A" w:rsidRDefault="006C4EB9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077F" w:rsidRPr="00AF478A">
              <w:rPr>
                <w:sz w:val="24"/>
                <w:szCs w:val="24"/>
              </w:rPr>
              <w:t>.</w:t>
            </w:r>
          </w:p>
        </w:tc>
        <w:tc>
          <w:tcPr>
            <w:tcW w:w="1719" w:type="dxa"/>
            <w:gridSpan w:val="2"/>
            <w:vAlign w:val="bottom"/>
          </w:tcPr>
          <w:p w:rsidR="00A3077F" w:rsidRPr="00AF478A" w:rsidRDefault="00AF478A" w:rsidP="00AF478A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A3077F"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553" w:type="dxa"/>
            <w:gridSpan w:val="30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983EEA">
        <w:trPr>
          <w:gridAfter w:val="2"/>
          <w:wAfter w:w="230" w:type="dxa"/>
          <w:trHeight w:val="480"/>
        </w:trPr>
        <w:tc>
          <w:tcPr>
            <w:tcW w:w="2297" w:type="dxa"/>
            <w:gridSpan w:val="4"/>
            <w:vAlign w:val="bottom"/>
          </w:tcPr>
          <w:p w:rsidR="00A3077F" w:rsidRPr="00181D04" w:rsidRDefault="00AF478A" w:rsidP="009D5BDA">
            <w:pPr>
              <w:tabs>
                <w:tab w:val="right" w:leader="dot" w:pos="4860"/>
              </w:tabs>
              <w:ind w:right="-81"/>
              <w:rPr>
                <w:sz w:val="22"/>
                <w:szCs w:val="22"/>
              </w:rPr>
            </w:pPr>
            <w:r w:rsidRPr="00181D04">
              <w:rPr>
                <w:sz w:val="22"/>
                <w:szCs w:val="22"/>
              </w:rPr>
              <w:t xml:space="preserve"> stopień</w:t>
            </w:r>
            <w:r w:rsidR="00181D04">
              <w:rPr>
                <w:sz w:val="22"/>
                <w:szCs w:val="22"/>
              </w:rPr>
              <w:t xml:space="preserve"> </w:t>
            </w:r>
            <w:r w:rsidR="00A3077F"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  <w:vAlign w:val="bottom"/>
          </w:tcPr>
          <w:p w:rsidR="00A3077F" w:rsidRPr="00AF478A" w:rsidRDefault="00AF478A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396" w:type="dxa"/>
            <w:vAlign w:val="bottom"/>
          </w:tcPr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bottom"/>
          </w:tcPr>
          <w:p w:rsidR="00A3077F" w:rsidRPr="00AF478A" w:rsidRDefault="00AF478A" w:rsidP="00983EEA">
            <w:pPr>
              <w:tabs>
                <w:tab w:val="right" w:leader="dot" w:pos="4860"/>
              </w:tabs>
              <w:ind w:lef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A3077F"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2380" w:type="dxa"/>
            <w:gridSpan w:val="5"/>
            <w:vAlign w:val="bottom"/>
          </w:tcPr>
          <w:p w:rsidR="00A3077F" w:rsidRPr="00AF478A" w:rsidRDefault="00AF478A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 w:rsidR="00181D04">
              <w:rPr>
                <w:sz w:val="22"/>
                <w:szCs w:val="22"/>
              </w:rPr>
              <w:t xml:space="preserve"> </w:t>
            </w:r>
            <w:r w:rsidR="00A3077F"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396" w:type="dxa"/>
            <w:vAlign w:val="bottom"/>
          </w:tcPr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bottom"/>
          </w:tcPr>
          <w:p w:rsidR="00A3077F" w:rsidRPr="00AF478A" w:rsidRDefault="00AF478A" w:rsidP="00983EEA">
            <w:pPr>
              <w:tabs>
                <w:tab w:val="right" w:leader="dot" w:pos="4860"/>
              </w:tabs>
              <w:ind w:lef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A3077F"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2380" w:type="dxa"/>
            <w:gridSpan w:val="5"/>
            <w:vAlign w:val="bottom"/>
          </w:tcPr>
          <w:p w:rsidR="00A3077F" w:rsidRPr="00AF478A" w:rsidRDefault="00181D04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="00A3077F"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396" w:type="dxa"/>
            <w:vAlign w:val="bottom"/>
          </w:tcPr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bottom"/>
          </w:tcPr>
          <w:p w:rsidR="00A3077F" w:rsidRPr="00AF478A" w:rsidRDefault="00AF478A" w:rsidP="00AF478A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A3077F"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2380" w:type="dxa"/>
            <w:gridSpan w:val="5"/>
            <w:vAlign w:val="bottom"/>
          </w:tcPr>
          <w:p w:rsidR="00A3077F" w:rsidRPr="00181D04" w:rsidRDefault="00181D04" w:rsidP="00AF478A">
            <w:pPr>
              <w:tabs>
                <w:tab w:val="righ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F478A"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="00A3077F"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396" w:type="dxa"/>
            <w:vAlign w:val="bottom"/>
          </w:tcPr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6C4EB9" w:rsidRDefault="006C4EB9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bottom"/>
          </w:tcPr>
          <w:p w:rsidR="00A3077F" w:rsidRPr="00AF478A" w:rsidRDefault="00AF478A" w:rsidP="00AF478A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A3077F"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77F" w:rsidRPr="00AF478A" w:rsidTr="006C4EB9">
        <w:trPr>
          <w:gridAfter w:val="1"/>
          <w:wAfter w:w="147" w:type="dxa"/>
          <w:trHeight w:val="480"/>
        </w:trPr>
        <w:tc>
          <w:tcPr>
            <w:tcW w:w="2380" w:type="dxa"/>
            <w:gridSpan w:val="5"/>
            <w:vAlign w:val="bottom"/>
          </w:tcPr>
          <w:p w:rsidR="00A3077F" w:rsidRPr="00181D04" w:rsidRDefault="00181D04" w:rsidP="00AF478A">
            <w:pPr>
              <w:tabs>
                <w:tab w:val="righ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F478A"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="00A3077F"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:rsidR="00A3077F" w:rsidRPr="00AF478A" w:rsidRDefault="00A3077F" w:rsidP="00AF478A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077F" w:rsidRPr="00AF478A" w:rsidRDefault="00A3077F" w:rsidP="00AF478A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5DBF" w:rsidRDefault="00AA5DBF" w:rsidP="00AF478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1719"/>
        <w:gridCol w:w="182"/>
        <w:gridCol w:w="2694"/>
        <w:gridCol w:w="1701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983EEA" w:rsidRPr="00AF478A" w:rsidTr="0033092D">
        <w:trPr>
          <w:trHeight w:val="480"/>
        </w:trPr>
        <w:tc>
          <w:tcPr>
            <w:tcW w:w="502" w:type="dxa"/>
            <w:vAlign w:val="bottom"/>
          </w:tcPr>
          <w:p w:rsidR="00983EEA" w:rsidRDefault="00983EEA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  <w:p w:rsidR="00983EEA" w:rsidRPr="00AF478A" w:rsidRDefault="00983EEA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478A">
              <w:rPr>
                <w:sz w:val="24"/>
                <w:szCs w:val="24"/>
              </w:rPr>
              <w:t>.</w:t>
            </w:r>
          </w:p>
        </w:tc>
        <w:tc>
          <w:tcPr>
            <w:tcW w:w="1719" w:type="dxa"/>
            <w:vAlign w:val="bottom"/>
          </w:tcPr>
          <w:p w:rsidR="00983EEA" w:rsidRPr="00AF478A" w:rsidRDefault="00983EEA" w:rsidP="00983EEA">
            <w:pPr>
              <w:tabs>
                <w:tab w:val="right" w:leader="dot" w:pos="4860"/>
              </w:tabs>
              <w:ind w:left="-218"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553" w:type="dxa"/>
            <w:gridSpan w:val="13"/>
            <w:tcBorders>
              <w:bottom w:val="dashSmallGap" w:sz="4" w:space="0" w:color="auto"/>
            </w:tcBorders>
            <w:vAlign w:val="bottom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3EEA" w:rsidRPr="00AF478A" w:rsidTr="0033092D">
        <w:trPr>
          <w:trHeight w:val="480"/>
        </w:trPr>
        <w:tc>
          <w:tcPr>
            <w:tcW w:w="2403" w:type="dxa"/>
            <w:gridSpan w:val="3"/>
            <w:vAlign w:val="bottom"/>
          </w:tcPr>
          <w:p w:rsidR="00983EEA" w:rsidRPr="00181D04" w:rsidRDefault="00983EEA" w:rsidP="0033092D">
            <w:pPr>
              <w:tabs>
                <w:tab w:val="right" w:leader="dot" w:pos="4860"/>
              </w:tabs>
              <w:ind w:right="-81"/>
              <w:rPr>
                <w:sz w:val="22"/>
                <w:szCs w:val="22"/>
              </w:rPr>
            </w:pPr>
            <w:r w:rsidRPr="00181D04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:rsidR="00983EEA" w:rsidRPr="00AF478A" w:rsidRDefault="00983EEA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:rsidR="00983EEA" w:rsidRPr="00AF478A" w:rsidRDefault="00983EEA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83EEA" w:rsidRPr="00AF478A" w:rsidRDefault="00983EEA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5DBF" w:rsidRPr="00AF478A" w:rsidRDefault="00AA5DBF" w:rsidP="00AF478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"/>
        <w:gridCol w:w="106"/>
        <w:gridCol w:w="1553"/>
        <w:gridCol w:w="42"/>
        <w:gridCol w:w="124"/>
        <w:gridCol w:w="117"/>
        <w:gridCol w:w="42"/>
        <w:gridCol w:w="23"/>
        <w:gridCol w:w="2629"/>
        <w:gridCol w:w="42"/>
        <w:gridCol w:w="23"/>
        <w:gridCol w:w="1636"/>
        <w:gridCol w:w="42"/>
        <w:gridCol w:w="23"/>
        <w:gridCol w:w="232"/>
        <w:gridCol w:w="42"/>
        <w:gridCol w:w="23"/>
        <w:gridCol w:w="233"/>
        <w:gridCol w:w="42"/>
        <w:gridCol w:w="23"/>
        <w:gridCol w:w="232"/>
        <w:gridCol w:w="42"/>
        <w:gridCol w:w="23"/>
        <w:gridCol w:w="233"/>
        <w:gridCol w:w="42"/>
        <w:gridCol w:w="23"/>
        <w:gridCol w:w="233"/>
        <w:gridCol w:w="42"/>
        <w:gridCol w:w="23"/>
        <w:gridCol w:w="232"/>
        <w:gridCol w:w="42"/>
        <w:gridCol w:w="23"/>
        <w:gridCol w:w="233"/>
        <w:gridCol w:w="42"/>
        <w:gridCol w:w="23"/>
        <w:gridCol w:w="232"/>
        <w:gridCol w:w="42"/>
        <w:gridCol w:w="23"/>
        <w:gridCol w:w="233"/>
        <w:gridCol w:w="42"/>
        <w:gridCol w:w="23"/>
        <w:gridCol w:w="233"/>
        <w:gridCol w:w="42"/>
        <w:gridCol w:w="27"/>
      </w:tblGrid>
      <w:tr w:rsidR="00AA5DBF" w:rsidRPr="00AF478A" w:rsidTr="006C4EB9">
        <w:trPr>
          <w:trHeight w:val="480"/>
        </w:trPr>
        <w:tc>
          <w:tcPr>
            <w:tcW w:w="540" w:type="dxa"/>
            <w:gridSpan w:val="3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F478A">
              <w:rPr>
                <w:sz w:val="24"/>
                <w:szCs w:val="24"/>
              </w:rPr>
              <w:t>.</w:t>
            </w:r>
          </w:p>
        </w:tc>
        <w:tc>
          <w:tcPr>
            <w:tcW w:w="1719" w:type="dxa"/>
            <w:gridSpan w:val="3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557" w:type="dxa"/>
            <w:gridSpan w:val="39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6C4EB9">
        <w:trPr>
          <w:trHeight w:val="480"/>
        </w:trPr>
        <w:tc>
          <w:tcPr>
            <w:tcW w:w="2441" w:type="dxa"/>
            <w:gridSpan w:val="9"/>
            <w:vAlign w:val="bottom"/>
          </w:tcPr>
          <w:p w:rsidR="00AA5DBF" w:rsidRPr="00181D04" w:rsidRDefault="00AA5DBF" w:rsidP="0033092D">
            <w:pPr>
              <w:tabs>
                <w:tab w:val="right" w:leader="dot" w:pos="4860"/>
              </w:tabs>
              <w:ind w:right="-81"/>
              <w:rPr>
                <w:sz w:val="22"/>
                <w:szCs w:val="22"/>
              </w:rPr>
            </w:pPr>
            <w:r w:rsidRPr="00181D04">
              <w:rPr>
                <w:sz w:val="22"/>
                <w:szCs w:val="22"/>
              </w:rPr>
              <w:t xml:space="preserve"> stopień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right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6C4EB9">
        <w:trPr>
          <w:gridAfter w:val="1"/>
          <w:wAfter w:w="27" w:type="dxa"/>
          <w:trHeight w:val="480"/>
        </w:trPr>
        <w:tc>
          <w:tcPr>
            <w:tcW w:w="434" w:type="dxa"/>
            <w:gridSpan w:val="2"/>
            <w:vAlign w:val="bottom"/>
          </w:tcPr>
          <w:p w:rsidR="006C4EB9" w:rsidRDefault="006C4EB9" w:rsidP="0033092D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6C4EB9" w:rsidRDefault="006C4EB9" w:rsidP="0033092D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</w:p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47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9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6C4EB9">
        <w:trPr>
          <w:gridAfter w:val="1"/>
          <w:wAfter w:w="27" w:type="dxa"/>
          <w:trHeight w:val="480"/>
        </w:trPr>
        <w:tc>
          <w:tcPr>
            <w:tcW w:w="2418" w:type="dxa"/>
            <w:gridSpan w:val="8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6C4EB9">
        <w:trPr>
          <w:gridAfter w:val="1"/>
          <w:wAfter w:w="27" w:type="dxa"/>
          <w:trHeight w:val="480"/>
        </w:trPr>
        <w:tc>
          <w:tcPr>
            <w:tcW w:w="434" w:type="dxa"/>
            <w:gridSpan w:val="2"/>
            <w:vAlign w:val="bottom"/>
          </w:tcPr>
          <w:p w:rsidR="006C4EB9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6C4EB9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6C4EB9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AA5DBF" w:rsidRPr="00AF478A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A5DBF" w:rsidRPr="00AF47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9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6C4EB9">
        <w:trPr>
          <w:gridAfter w:val="1"/>
          <w:wAfter w:w="27" w:type="dxa"/>
          <w:trHeight w:val="480"/>
        </w:trPr>
        <w:tc>
          <w:tcPr>
            <w:tcW w:w="2418" w:type="dxa"/>
            <w:gridSpan w:val="8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33092D">
        <w:trPr>
          <w:gridAfter w:val="2"/>
          <w:wAfter w:w="69" w:type="dxa"/>
          <w:trHeight w:val="480"/>
        </w:trPr>
        <w:tc>
          <w:tcPr>
            <w:tcW w:w="392" w:type="dxa"/>
            <w:vAlign w:val="bottom"/>
          </w:tcPr>
          <w:p w:rsidR="006C4EB9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6C4EB9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AA5DBF" w:rsidRPr="00AF478A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DBF">
              <w:rPr>
                <w:sz w:val="24"/>
                <w:szCs w:val="24"/>
              </w:rPr>
              <w:t>1</w:t>
            </w:r>
            <w:r w:rsidR="00AA5DBF" w:rsidRPr="00AF47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9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33092D">
        <w:trPr>
          <w:gridAfter w:val="2"/>
          <w:wAfter w:w="69" w:type="dxa"/>
          <w:trHeight w:val="480"/>
        </w:trPr>
        <w:tc>
          <w:tcPr>
            <w:tcW w:w="2376" w:type="dxa"/>
            <w:gridSpan w:val="7"/>
            <w:vAlign w:val="bottom"/>
          </w:tcPr>
          <w:p w:rsidR="00AA5DBF" w:rsidRPr="00181D04" w:rsidRDefault="00AA5DBF" w:rsidP="0033092D">
            <w:pPr>
              <w:tabs>
                <w:tab w:val="righ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33092D">
        <w:trPr>
          <w:gridAfter w:val="2"/>
          <w:wAfter w:w="69" w:type="dxa"/>
          <w:trHeight w:val="480"/>
        </w:trPr>
        <w:tc>
          <w:tcPr>
            <w:tcW w:w="392" w:type="dxa"/>
            <w:vAlign w:val="bottom"/>
          </w:tcPr>
          <w:p w:rsidR="006C4EB9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6C4EB9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AA5DBF" w:rsidRPr="00AF478A" w:rsidRDefault="006C4EB9" w:rsidP="00AA5DBF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A5DBF" w:rsidRPr="00AF47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39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33092D">
        <w:trPr>
          <w:gridAfter w:val="2"/>
          <w:wAfter w:w="69" w:type="dxa"/>
          <w:trHeight w:val="480"/>
        </w:trPr>
        <w:tc>
          <w:tcPr>
            <w:tcW w:w="2376" w:type="dxa"/>
            <w:gridSpan w:val="7"/>
            <w:vAlign w:val="bottom"/>
          </w:tcPr>
          <w:p w:rsidR="00AA5DBF" w:rsidRPr="00181D04" w:rsidRDefault="00AA5DBF" w:rsidP="0033092D">
            <w:pPr>
              <w:tabs>
                <w:tab w:val="righ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5DBF" w:rsidRDefault="00AA5DBF" w:rsidP="00AA5DBF">
      <w:pPr>
        <w:jc w:val="both"/>
        <w:rPr>
          <w:sz w:val="24"/>
          <w:szCs w:val="24"/>
        </w:rPr>
      </w:pPr>
    </w:p>
    <w:p w:rsidR="006C4EB9" w:rsidRDefault="006C4EB9" w:rsidP="00AA5DB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2694"/>
        <w:gridCol w:w="1701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AA5DBF" w:rsidRPr="00AF478A" w:rsidTr="0033092D">
        <w:trPr>
          <w:trHeight w:val="480"/>
        </w:trPr>
        <w:tc>
          <w:tcPr>
            <w:tcW w:w="392" w:type="dxa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F47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33092D">
        <w:trPr>
          <w:trHeight w:val="480"/>
        </w:trPr>
        <w:tc>
          <w:tcPr>
            <w:tcW w:w="2376" w:type="dxa"/>
            <w:gridSpan w:val="3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33092D">
        <w:trPr>
          <w:trHeight w:val="480"/>
        </w:trPr>
        <w:tc>
          <w:tcPr>
            <w:tcW w:w="392" w:type="dxa"/>
            <w:vAlign w:val="bottom"/>
          </w:tcPr>
          <w:p w:rsidR="006C4EB9" w:rsidRDefault="006C4EB9" w:rsidP="0033092D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6C4EB9" w:rsidRDefault="006C4EB9" w:rsidP="0033092D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AA5DBF" w:rsidRPr="00AF478A" w:rsidRDefault="006C4EB9" w:rsidP="0033092D">
            <w:pPr>
              <w:tabs>
                <w:tab w:val="right" w:leader="dot" w:pos="4860"/>
              </w:tabs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5DBF" w:rsidRPr="00AF47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Pr="00AF478A">
              <w:rPr>
                <w:sz w:val="24"/>
                <w:szCs w:val="24"/>
              </w:rPr>
              <w:t>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A5DBF" w:rsidRPr="00AF478A" w:rsidTr="0033092D">
        <w:trPr>
          <w:trHeight w:val="480"/>
        </w:trPr>
        <w:tc>
          <w:tcPr>
            <w:tcW w:w="2376" w:type="dxa"/>
            <w:gridSpan w:val="3"/>
            <w:vAlign w:val="bottom"/>
          </w:tcPr>
          <w:p w:rsidR="00AA5DBF" w:rsidRPr="00181D04" w:rsidRDefault="00AA5DBF" w:rsidP="0033092D">
            <w:pPr>
              <w:tabs>
                <w:tab w:val="righ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81D04">
              <w:rPr>
                <w:sz w:val="22"/>
                <w:szCs w:val="22"/>
              </w:rPr>
              <w:t>topień</w:t>
            </w:r>
            <w:r>
              <w:rPr>
                <w:sz w:val="22"/>
                <w:szCs w:val="22"/>
              </w:rPr>
              <w:t xml:space="preserve"> </w:t>
            </w:r>
            <w:r w:rsidRPr="00181D04">
              <w:rPr>
                <w:sz w:val="22"/>
                <w:szCs w:val="22"/>
              </w:rPr>
              <w:t>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:rsidR="00AA5DBF" w:rsidRPr="00AF478A" w:rsidRDefault="00AA5DBF" w:rsidP="0033092D">
            <w:pPr>
              <w:tabs>
                <w:tab w:val="right" w:leader="dot" w:pos="4860"/>
              </w:tabs>
              <w:rPr>
                <w:sz w:val="24"/>
                <w:szCs w:val="24"/>
              </w:rPr>
            </w:pPr>
            <w:r w:rsidRPr="00AF478A">
              <w:rPr>
                <w:sz w:val="24"/>
                <w:szCs w:val="24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  <w:r w:rsidRPr="00AF47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5DBF" w:rsidRPr="00AF478A" w:rsidRDefault="00AA5DBF" w:rsidP="0033092D">
            <w:pPr>
              <w:tabs>
                <w:tab w:val="right" w:leader="dot" w:pos="4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5DBF" w:rsidRDefault="00AA5DBF" w:rsidP="00AA5DBF">
      <w:pPr>
        <w:jc w:val="both"/>
        <w:rPr>
          <w:sz w:val="24"/>
          <w:szCs w:val="24"/>
        </w:rPr>
      </w:pPr>
    </w:p>
    <w:p w:rsidR="00A3077F" w:rsidRDefault="00A3077F" w:rsidP="00AF478A">
      <w:pPr>
        <w:jc w:val="center"/>
        <w:rPr>
          <w:sz w:val="22"/>
          <w:szCs w:val="22"/>
          <w:vertAlign w:val="superscript"/>
        </w:rPr>
      </w:pPr>
    </w:p>
    <w:p w:rsidR="006C4EB9" w:rsidRDefault="006C4EB9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2F26" w:rsidRDefault="00732F26" w:rsidP="00AF478A">
      <w:pPr>
        <w:jc w:val="center"/>
        <w:rPr>
          <w:b/>
          <w:sz w:val="24"/>
          <w:szCs w:val="24"/>
        </w:rPr>
      </w:pPr>
    </w:p>
    <w:p w:rsidR="00737000" w:rsidRPr="0060159C" w:rsidRDefault="00737000" w:rsidP="00AF478A">
      <w:pPr>
        <w:jc w:val="center"/>
        <w:rPr>
          <w:b/>
          <w:sz w:val="24"/>
          <w:szCs w:val="24"/>
        </w:rPr>
      </w:pPr>
    </w:p>
    <w:p w:rsidR="0099424E" w:rsidRDefault="0099424E" w:rsidP="00AF478A">
      <w:pPr>
        <w:pStyle w:val="Akapitzlist"/>
        <w:tabs>
          <w:tab w:val="left" w:pos="19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9C">
        <w:rPr>
          <w:rFonts w:ascii="Times New Roman" w:hAnsi="Times New Roman" w:cs="Times New Roman"/>
          <w:b/>
          <w:sz w:val="24"/>
          <w:szCs w:val="24"/>
        </w:rPr>
        <w:lastRenderedPageBreak/>
        <w:t>Oświadczam, że w podanym wyżej okresie dochody</w:t>
      </w:r>
      <w:r w:rsidR="0060159C" w:rsidRPr="0060159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9424E">
        <w:rPr>
          <w:rFonts w:ascii="Times New Roman" w:hAnsi="Times New Roman" w:cs="Times New Roman"/>
          <w:b/>
          <w:sz w:val="24"/>
          <w:szCs w:val="24"/>
        </w:rPr>
        <w:t xml:space="preserve"> moje i wymienionych wyżej kolejno członków mojego gospodarstwa domowego wyniosły:</w:t>
      </w:r>
    </w:p>
    <w:p w:rsidR="0099424E" w:rsidRPr="0099424E" w:rsidRDefault="0099424E" w:rsidP="00AF478A">
      <w:pPr>
        <w:pStyle w:val="Akapitzlist"/>
        <w:tabs>
          <w:tab w:val="left" w:pos="192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260"/>
        <w:gridCol w:w="2794"/>
      </w:tblGrid>
      <w:tr w:rsidR="0099424E" w:rsidTr="0099424E">
        <w:trPr>
          <w:cantSplit/>
          <w:trHeight w:val="515"/>
        </w:trPr>
        <w:tc>
          <w:tcPr>
            <w:tcW w:w="817" w:type="dxa"/>
          </w:tcPr>
          <w:p w:rsidR="00942858" w:rsidRDefault="00942858" w:rsidP="0099424E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  <w:p w:rsidR="0099424E" w:rsidRPr="0099424E" w:rsidRDefault="0099424E" w:rsidP="0099424E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99424E">
              <w:rPr>
                <w:sz w:val="24"/>
                <w:szCs w:val="24"/>
              </w:rPr>
              <w:t>Lp.</w:t>
            </w:r>
            <w:r w:rsidRPr="0099424E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</w:tcPr>
          <w:p w:rsidR="00942858" w:rsidRDefault="00942858" w:rsidP="0099424E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  <w:p w:rsidR="0099424E" w:rsidRPr="0099424E" w:rsidRDefault="0099424E" w:rsidP="0099424E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99424E">
              <w:rPr>
                <w:sz w:val="24"/>
                <w:szCs w:val="24"/>
              </w:rPr>
              <w:t>Miejsce pracy - nauki</w:t>
            </w:r>
          </w:p>
        </w:tc>
        <w:tc>
          <w:tcPr>
            <w:tcW w:w="3260" w:type="dxa"/>
          </w:tcPr>
          <w:p w:rsidR="00942858" w:rsidRDefault="00942858" w:rsidP="0099424E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  <w:p w:rsidR="0099424E" w:rsidRPr="0099424E" w:rsidRDefault="0099424E" w:rsidP="0099424E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99424E">
              <w:rPr>
                <w:sz w:val="24"/>
                <w:szCs w:val="24"/>
              </w:rPr>
              <w:t xml:space="preserve">Źródła dochodu </w:t>
            </w:r>
            <w:r w:rsidRPr="0099424E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794" w:type="dxa"/>
          </w:tcPr>
          <w:p w:rsidR="0099424E" w:rsidRPr="0099424E" w:rsidRDefault="00942858" w:rsidP="0094285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Wysokość dochodu uzyskana </w:t>
            </w:r>
            <w:r w:rsidR="0099424E" w:rsidRPr="0099424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okresie trzech miesięcy poprzedzających złożenie wniosku w </w:t>
            </w:r>
            <w:r w:rsidR="0099424E" w:rsidRPr="0099424E">
              <w:rPr>
                <w:sz w:val="24"/>
                <w:szCs w:val="24"/>
              </w:rPr>
              <w:t xml:space="preserve"> zł</w:t>
            </w:r>
          </w:p>
        </w:tc>
      </w:tr>
      <w:tr w:rsidR="0099424E" w:rsidTr="0099424E">
        <w:trPr>
          <w:trHeight w:val="453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66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53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66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53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53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66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53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66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53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53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66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66"/>
        </w:trPr>
        <w:tc>
          <w:tcPr>
            <w:tcW w:w="817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rPr>
          <w:trHeight w:val="453"/>
        </w:trPr>
        <w:tc>
          <w:tcPr>
            <w:tcW w:w="817" w:type="dxa"/>
            <w:tcBorders>
              <w:bottom w:val="single" w:sz="4" w:space="0" w:color="auto"/>
            </w:tcBorders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99424E" w:rsidTr="009942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47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9424E" w:rsidRPr="00942858" w:rsidRDefault="0099424E" w:rsidP="0099424E">
            <w:pPr>
              <w:tabs>
                <w:tab w:val="left" w:pos="1920"/>
              </w:tabs>
              <w:ind w:left="1416"/>
              <w:jc w:val="right"/>
              <w:rPr>
                <w:b/>
              </w:rPr>
            </w:pPr>
            <w:r w:rsidRPr="00942858">
              <w:rPr>
                <w:b/>
              </w:rPr>
              <w:t>RAZEM DOCHODY GOSPODARSTWA DOMOWEGO:</w:t>
            </w:r>
          </w:p>
        </w:tc>
        <w:tc>
          <w:tcPr>
            <w:tcW w:w="2794" w:type="dxa"/>
          </w:tcPr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</w:p>
          <w:p w:rsidR="0099424E" w:rsidRDefault="0099424E" w:rsidP="0099424E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</w:p>
        </w:tc>
      </w:tr>
    </w:tbl>
    <w:p w:rsidR="0099424E" w:rsidRDefault="0099424E" w:rsidP="0099424E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42858" w:rsidRDefault="00942858" w:rsidP="00942858">
      <w:pPr>
        <w:rPr>
          <w:sz w:val="24"/>
          <w:szCs w:val="24"/>
        </w:rPr>
      </w:pPr>
      <w:r>
        <w:rPr>
          <w:sz w:val="24"/>
          <w:szCs w:val="24"/>
        </w:rPr>
        <w:t>Średni dochód na l członka gospodarstwa domowego wynosi…................................................... zł,</w:t>
      </w:r>
    </w:p>
    <w:p w:rsidR="00942858" w:rsidRDefault="00942858" w:rsidP="00942858">
      <w:pPr>
        <w:rPr>
          <w:sz w:val="16"/>
          <w:szCs w:val="16"/>
        </w:rPr>
      </w:pPr>
    </w:p>
    <w:p w:rsidR="00942858" w:rsidRDefault="00942858" w:rsidP="00942858">
      <w:pPr>
        <w:rPr>
          <w:sz w:val="24"/>
          <w:szCs w:val="24"/>
        </w:rPr>
      </w:pPr>
      <w:r>
        <w:rPr>
          <w:sz w:val="24"/>
          <w:szCs w:val="24"/>
        </w:rPr>
        <w:t>to jest miesięcznie….............................................................zł.</w:t>
      </w:r>
    </w:p>
    <w:p w:rsidR="00942858" w:rsidRDefault="00942858" w:rsidP="00942858"/>
    <w:p w:rsidR="00942858" w:rsidRDefault="00942858" w:rsidP="00942858"/>
    <w:p w:rsidR="00942858" w:rsidRDefault="00942858" w:rsidP="00942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7 ust.14 ustawy z dnia 21 czerwca 2001r. o dodatkach mieszkaniowych osoba </w:t>
      </w:r>
      <w:r>
        <w:rPr>
          <w:sz w:val="24"/>
          <w:szCs w:val="24"/>
        </w:rPr>
        <w:br/>
        <w:t xml:space="preserve">korzystająca z dodatku mieszkaniowego jest obowiązana przechowywać dokumenty, o których mowa </w:t>
      </w:r>
      <w:r>
        <w:rPr>
          <w:sz w:val="24"/>
          <w:szCs w:val="24"/>
        </w:rPr>
        <w:br/>
        <w:t xml:space="preserve">w ust. 13 (tj. dokumenty potwierdzające prawdziwość informacji i danych zawartych we wniosku oraz  deklaracji o dochodach gospodarstwa domowego), przez okres 3 lat od dnia wydania decyzji </w:t>
      </w:r>
      <w:r>
        <w:rPr>
          <w:sz w:val="24"/>
          <w:szCs w:val="24"/>
        </w:rPr>
        <w:br/>
        <w:t xml:space="preserve">o przyznaniu dodatku mieszkaniowego. </w:t>
      </w:r>
    </w:p>
    <w:p w:rsidR="00942858" w:rsidRDefault="00942858" w:rsidP="00942858">
      <w:pPr>
        <w:rPr>
          <w:sz w:val="24"/>
          <w:szCs w:val="24"/>
        </w:rPr>
      </w:pPr>
    </w:p>
    <w:p w:rsidR="00942858" w:rsidRPr="00AF478A" w:rsidRDefault="00942858" w:rsidP="00942858">
      <w:pPr>
        <w:rPr>
          <w:b/>
          <w:sz w:val="24"/>
          <w:szCs w:val="24"/>
        </w:rPr>
      </w:pPr>
      <w:r w:rsidRPr="00AF478A">
        <w:rPr>
          <w:b/>
          <w:sz w:val="24"/>
          <w:szCs w:val="24"/>
        </w:rPr>
        <w:t>Jestem świadomy odpowiedzialności karnej za złożenie fałszywego oświadczenia.</w:t>
      </w:r>
    </w:p>
    <w:p w:rsidR="00942858" w:rsidRPr="00AF478A" w:rsidRDefault="00942858" w:rsidP="00942858">
      <w:pPr>
        <w:rPr>
          <w:b/>
          <w:sz w:val="24"/>
          <w:szCs w:val="24"/>
        </w:rPr>
      </w:pPr>
    </w:p>
    <w:p w:rsidR="00942858" w:rsidRDefault="00942858" w:rsidP="00942858">
      <w:pPr>
        <w:pStyle w:val="Tekstpodstawowy"/>
        <w:spacing w:before="240"/>
      </w:pPr>
      <w:r>
        <w:t>….............................................................                            ….............................................................</w:t>
      </w:r>
    </w:p>
    <w:p w:rsidR="00942858" w:rsidRDefault="00942858" w:rsidP="00942858">
      <w:pPr>
        <w:tabs>
          <w:tab w:val="left" w:pos="10490"/>
        </w:tabs>
        <w:ind w:left="-284" w:right="-425" w:firstLine="284"/>
        <w:rPr>
          <w:sz w:val="16"/>
          <w:szCs w:val="16"/>
        </w:rPr>
      </w:pPr>
      <w:r>
        <w:rPr>
          <w:sz w:val="16"/>
          <w:szCs w:val="16"/>
        </w:rPr>
        <w:t xml:space="preserve">                       (podpis przyjmującego)                                                                                                     (czytelny podpis wnioskodawcy)</w:t>
      </w:r>
    </w:p>
    <w:p w:rsidR="00732F26" w:rsidRDefault="00732F26" w:rsidP="00942858">
      <w:pPr>
        <w:tabs>
          <w:tab w:val="left" w:pos="10490"/>
        </w:tabs>
        <w:ind w:left="-284" w:right="-425" w:firstLine="284"/>
        <w:rPr>
          <w:sz w:val="16"/>
          <w:szCs w:val="16"/>
        </w:rPr>
      </w:pPr>
    </w:p>
    <w:p w:rsidR="00737000" w:rsidRDefault="00737000" w:rsidP="00942858"/>
    <w:p w:rsidR="00942858" w:rsidRPr="00816386" w:rsidRDefault="00942858" w:rsidP="00942858">
      <w:pPr>
        <w:rPr>
          <w:sz w:val="18"/>
          <w:szCs w:val="18"/>
        </w:rPr>
      </w:pPr>
      <w:r w:rsidRPr="00816386">
        <w:rPr>
          <w:sz w:val="18"/>
          <w:szCs w:val="18"/>
        </w:rPr>
        <w:t>Objaśnienia:</w:t>
      </w:r>
    </w:p>
    <w:p w:rsidR="00942858" w:rsidRPr="00816386" w:rsidRDefault="00942858" w:rsidP="00942858">
      <w:pPr>
        <w:rPr>
          <w:sz w:val="18"/>
          <w:szCs w:val="18"/>
        </w:rPr>
      </w:pPr>
      <w:r w:rsidRPr="00816386">
        <w:rPr>
          <w:position w:val="6"/>
          <w:sz w:val="18"/>
          <w:szCs w:val="18"/>
        </w:rPr>
        <w:t>1)</w:t>
      </w:r>
      <w:r w:rsidRPr="00816386">
        <w:rPr>
          <w:sz w:val="18"/>
          <w:szCs w:val="18"/>
        </w:rPr>
        <w:t xml:space="preserve"> Podać liczbę porządkową według osób zamieszczonych przed tabelą.</w:t>
      </w:r>
    </w:p>
    <w:p w:rsidR="00942858" w:rsidRPr="00816386" w:rsidRDefault="00942858" w:rsidP="00942858">
      <w:pPr>
        <w:rPr>
          <w:sz w:val="18"/>
          <w:szCs w:val="18"/>
        </w:rPr>
      </w:pPr>
      <w:r w:rsidRPr="00816386">
        <w:rPr>
          <w:position w:val="6"/>
          <w:sz w:val="18"/>
          <w:szCs w:val="18"/>
        </w:rPr>
        <w:t>2)</w:t>
      </w:r>
      <w:r w:rsidRPr="00816386">
        <w:rPr>
          <w:sz w:val="18"/>
          <w:szCs w:val="18"/>
        </w:rPr>
        <w:t xml:space="preserve"> Wymienić oddzielnie każde źródło dochodu. </w:t>
      </w:r>
    </w:p>
    <w:p w:rsidR="00045831" w:rsidRDefault="00045831" w:rsidP="00502D9F">
      <w:pPr>
        <w:pStyle w:val="Tekstpodstawowy"/>
        <w:tabs>
          <w:tab w:val="left" w:pos="0"/>
        </w:tabs>
        <w:rPr>
          <w:b/>
        </w:rPr>
      </w:pPr>
    </w:p>
    <w:p w:rsidR="00732F26" w:rsidRDefault="00732F26" w:rsidP="00502D9F">
      <w:pPr>
        <w:pStyle w:val="Tekstpodstawowy"/>
        <w:tabs>
          <w:tab w:val="left" w:pos="0"/>
        </w:tabs>
        <w:rPr>
          <w:b/>
        </w:rPr>
      </w:pPr>
    </w:p>
    <w:p w:rsidR="00732F26" w:rsidRDefault="00732F26" w:rsidP="00502D9F">
      <w:pPr>
        <w:pStyle w:val="Tekstpodstawowy"/>
        <w:tabs>
          <w:tab w:val="left" w:pos="0"/>
        </w:tabs>
        <w:rPr>
          <w:b/>
        </w:rPr>
      </w:pPr>
    </w:p>
    <w:p w:rsidR="00732F26" w:rsidRPr="00045831" w:rsidRDefault="00502D9F" w:rsidP="00502D9F">
      <w:pPr>
        <w:pStyle w:val="Tekstpodstawowy"/>
        <w:tabs>
          <w:tab w:val="left" w:pos="0"/>
        </w:tabs>
        <w:rPr>
          <w:b/>
        </w:rPr>
      </w:pPr>
      <w:r w:rsidRPr="00045831">
        <w:rPr>
          <w:b/>
        </w:rPr>
        <w:t>POUCZENIE</w:t>
      </w:r>
    </w:p>
    <w:p w:rsidR="00737000" w:rsidRDefault="00737000" w:rsidP="00BC3099">
      <w:pPr>
        <w:pStyle w:val="Tekstpodstawowy"/>
        <w:jc w:val="center"/>
        <w:rPr>
          <w:b/>
        </w:rPr>
      </w:pPr>
    </w:p>
    <w:p w:rsidR="0041543B" w:rsidRPr="00BC3099" w:rsidRDefault="00D43A0D" w:rsidP="00FC3F70">
      <w:pPr>
        <w:pStyle w:val="first-p-element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C3099">
        <w:rPr>
          <w:sz w:val="22"/>
          <w:szCs w:val="22"/>
        </w:rPr>
        <w:t xml:space="preserve">* </w:t>
      </w:r>
      <w:r w:rsidRPr="00BC3099">
        <w:rPr>
          <w:b/>
          <w:sz w:val="22"/>
          <w:szCs w:val="22"/>
        </w:rPr>
        <w:t>Za dochód</w:t>
      </w:r>
      <w:r w:rsidRPr="00BC3099">
        <w:rPr>
          <w:sz w:val="22"/>
          <w:szCs w:val="22"/>
        </w:rPr>
        <w:t xml:space="preserve"> zgodnie z art.3 ust.3 ustawy z dnia 21 czerwca 2001r. o dodatkach mieszkaniowych uważa się dochód w rozumieniu art.3 pkt.1 ustawy z dnia 28 listopada 2003r. o świadczeniach rodzinnych</w:t>
      </w:r>
      <w:r w:rsidR="00A36218" w:rsidRPr="00BC3099">
        <w:rPr>
          <w:sz w:val="22"/>
          <w:szCs w:val="22"/>
        </w:rPr>
        <w:t>, który po odliczeniu kwot alimentów świadczonych na rzecz innych osób, oznacza:</w:t>
      </w:r>
    </w:p>
    <w:p w:rsidR="00982991" w:rsidRPr="00BC3099" w:rsidRDefault="00982991" w:rsidP="00FC3F70">
      <w:pPr>
        <w:pStyle w:val="first-p-element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</w:rPr>
      </w:pPr>
      <w:r w:rsidRPr="00BC3099">
        <w:rPr>
          <w:b/>
          <w:bCs/>
          <w:color w:val="303030"/>
          <w:sz w:val="22"/>
          <w:szCs w:val="22"/>
        </w:rPr>
        <w:t xml:space="preserve">a) </w:t>
      </w:r>
      <w:r w:rsidRPr="00BC3099">
        <w:rPr>
          <w:color w:val="303030"/>
          <w:sz w:val="22"/>
          <w:szCs w:val="22"/>
        </w:rPr>
        <w:t xml:space="preserve">przychody podlegające opodatkowaniu na zasadach określonych w art. 27, art. 30b, art. 30c, art. 30e </w:t>
      </w:r>
      <w:r w:rsidR="00FC3F70" w:rsidRPr="00BC3099">
        <w:rPr>
          <w:color w:val="303030"/>
          <w:sz w:val="22"/>
          <w:szCs w:val="22"/>
        </w:rPr>
        <w:br/>
      </w:r>
      <w:r w:rsidRPr="00BC3099">
        <w:rPr>
          <w:color w:val="303030"/>
          <w:sz w:val="22"/>
          <w:szCs w:val="22"/>
        </w:rPr>
        <w:t>i art. 30f ustawy z dnia 26 lipca 1991 r. o podatku dochodowym od osób fizycznych (Dz. U. z 2019 r. poz. 1387, z późn. zm.), pomniejszone o koszty uzyskania przychodu, należny podatek dochodowy od osób fizycznych, składki na ubezpieczenia społeczne niezaliczone do kosztów uzyskania przychodu oraz składki na ubezpieczenie zdrowotne,</w:t>
      </w:r>
    </w:p>
    <w:p w:rsidR="00982991" w:rsidRPr="00BC3099" w:rsidRDefault="00982991" w:rsidP="00FC3F70">
      <w:pPr>
        <w:shd w:val="clear" w:color="auto" w:fill="FFFFFF"/>
        <w:jc w:val="both"/>
        <w:rPr>
          <w:b/>
          <w:bCs/>
          <w:color w:val="303030"/>
          <w:sz w:val="22"/>
          <w:szCs w:val="22"/>
        </w:rPr>
      </w:pPr>
      <w:r w:rsidRPr="00BC3099">
        <w:rPr>
          <w:b/>
          <w:bCs/>
          <w:color w:val="303030"/>
          <w:sz w:val="22"/>
          <w:szCs w:val="22"/>
        </w:rPr>
        <w:t xml:space="preserve">b) </w:t>
      </w:r>
      <w:r w:rsidRPr="00BC3099">
        <w:rPr>
          <w:color w:val="303030"/>
          <w:sz w:val="22"/>
          <w:szCs w:val="22"/>
        </w:rPr>
        <w:t>dochód z działalności podlegającej opodatkowaniu na podstawie przepisów o zryczałtowanym podatku dochodowym od niektórych przychodów osiąganych przez osoby fizyczne,</w:t>
      </w:r>
    </w:p>
    <w:p w:rsidR="00982991" w:rsidRPr="00BC3099" w:rsidRDefault="00982991" w:rsidP="00FC3F70">
      <w:pPr>
        <w:shd w:val="clear" w:color="auto" w:fill="FFFFFF"/>
        <w:jc w:val="both"/>
        <w:rPr>
          <w:color w:val="303030"/>
          <w:sz w:val="22"/>
          <w:szCs w:val="22"/>
        </w:rPr>
      </w:pPr>
      <w:r w:rsidRPr="00BC3099">
        <w:rPr>
          <w:b/>
          <w:bCs/>
          <w:color w:val="303030"/>
          <w:sz w:val="22"/>
          <w:szCs w:val="22"/>
        </w:rPr>
        <w:t>c)</w:t>
      </w:r>
      <w:r w:rsidRPr="00BC3099">
        <w:rPr>
          <w:color w:val="303030"/>
          <w:sz w:val="22"/>
          <w:szCs w:val="22"/>
        </w:rPr>
        <w:t xml:space="preserve"> inne</w:t>
      </w:r>
      <w:r w:rsidRPr="00BC3099">
        <w:rPr>
          <w:b/>
          <w:bCs/>
          <w:color w:val="303030"/>
          <w:sz w:val="22"/>
          <w:szCs w:val="22"/>
        </w:rPr>
        <w:t xml:space="preserve"> </w:t>
      </w:r>
      <w:r w:rsidRPr="00BC3099">
        <w:rPr>
          <w:color w:val="303030"/>
          <w:sz w:val="22"/>
          <w:szCs w:val="22"/>
        </w:rPr>
        <w:t>dochody niepodlegające opodatkowaniu na podstawie przepisów o podatku dochodowym od osób fizycznych:</w:t>
      </w:r>
    </w:p>
    <w:p w:rsidR="00982991" w:rsidRPr="00BC3099" w:rsidRDefault="00982991" w:rsidP="00FC3F70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renty określone w przepisach o zaopatrzeniu inwalidów wojennych i wojskowych oraz ich rodzin,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renty wypłacone osobom represjonowanym i członkom ich rodzin, przyznane na zasadach określonych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w przepisach o zaopatrzeniu inwalidów wojennych i wojskowych oraz ich rodzin,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świadczenie pieniężne, dodatek kompensacyjny oraz ryczałt energetyczny określone w przepisach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 świadczeniu pieniężnym i uprawnieniach przysługujących żołnierzom zastępczej służby wojskowej przymusowo zatrudnianym w kopalniach węgla, kamieniołomach,</w:t>
      </w:r>
      <w:r w:rsidR="00042BD2"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 zakładach ru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d uranu i batalionach budowlanych,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dodatek kombatancki, ryczałt energetyczny i dodatek kompensacyjny określone w przepisach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 kombatantach oraz niektórych osobach będących ofiarami represji wojennych i okresu powojennego,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ryczałt energetyczny, emerytury i renty otrzymywane przez osoby, które utraciły wzrok w wyniku działań wojennych w latach 1939-1945 lub eksplozji pozostałych po tej wojnie niewypałów </w:t>
      </w:r>
      <w:r w:rsidR="00212ACF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i niewybuchów,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renty inwalidzkie z tytułu inwalidztwa wojennego, kwoty zaopatrzenia otrzymywane przez ofiary wojny oraz członków ich rodzin, renty wypadkowe osób, których inwalidztwo powstało w związku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z przymusowym pobytem na robotach w III Rzeszy Niemieckiej w latach 1939-1945, otrzymywane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z zagranicy,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zasiłki chorobowe określone w przepisach o ubezpieczeniu społecznym rolników oraz w przepisach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 systemie ubezpieczeń społecznych,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r. </w:t>
      </w:r>
      <w:hyperlink r:id="rId8" w:anchor="c_0_k_0_t_0_d_1_r_0_o_0_a_0_u_0_p_0_l_0_i_0" w:tgtFrame="_blank" w:tooltip="Ustawa z 26 czerwca 1974 r. - Kodeks pracy (tekst jedn.: Dz.U. z 2020 r., poz. 1320)" w:history="1">
        <w:r w:rsidRPr="00BC3099">
          <w:rPr>
            <w:rStyle w:val="Hipercze"/>
            <w:rFonts w:ascii="Times New Roman" w:hAnsi="Times New Roman" w:cs="Times New Roman"/>
            <w:color w:val="3F3F3F"/>
          </w:rPr>
          <w:t>Kodeks pracy</w:t>
        </w:r>
      </w:hyperlink>
      <w:r w:rsidR="00BB637E" w:rsidRPr="00BC3099">
        <w:rPr>
          <w:rFonts w:ascii="Times New Roman" w:eastAsia="Times New Roman" w:hAnsi="Times New Roman" w:cs="Times New Roman"/>
          <w:color w:val="303030"/>
          <w:lang w:eastAsia="pl-PL"/>
        </w:rPr>
        <w:t> (Dz. U. z 2019 r.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 poz. </w:t>
      </w:r>
      <w:r w:rsidR="00BB637E" w:rsidRPr="00BC3099">
        <w:rPr>
          <w:rFonts w:ascii="Times New Roman" w:eastAsia="Times New Roman" w:hAnsi="Times New Roman" w:cs="Times New Roman"/>
          <w:color w:val="303030"/>
          <w:lang w:eastAsia="pl-PL"/>
        </w:rPr>
        <w:t>1040,1043 i 1495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),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należności pieniężne wypłacone policjantom, żołnierzom, celnikom i pracownikom jednostek wojskowych </w:t>
      </w:r>
      <w:r w:rsid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DD0802" w:rsidRDefault="00DD0802" w:rsidP="00DD0802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</w:p>
    <w:p w:rsidR="00DD0802" w:rsidRDefault="00DD0802" w:rsidP="00DD0802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dochody członków rolniczych spółdzielni produkcyjnych z tytułu członkostwa w rolniczej spółdzielni produkcyjnej, pomniejszone o składki na ubezpieczenia społeczne,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alimenty na rzecz dzieci,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stypendia doktoranckie przyznane na podstawie art. 209 ust. 1 i 7 ustawy z dnia 20 lipca 2018 r. - Prawo </w:t>
      </w:r>
      <w:r w:rsid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 szkolnictwie wyższym i nauce (Dz. U. poz. 1668</w:t>
      </w:r>
      <w:r w:rsidR="00B04467" w:rsidRPr="00BC3099">
        <w:rPr>
          <w:rFonts w:ascii="Times New Roman" w:eastAsia="Times New Roman" w:hAnsi="Times New Roman" w:cs="Times New Roman"/>
          <w:color w:val="303030"/>
          <w:lang w:eastAsia="pl-PL"/>
        </w:rPr>
        <w:t>, z późn. zm.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), stypendia sportowe przyznane na podstawie ustawy z dnia 25 czerwca </w:t>
      </w:r>
      <w:r w:rsidR="00B04467" w:rsidRPr="00BC3099">
        <w:rPr>
          <w:rFonts w:ascii="Times New Roman" w:eastAsia="Times New Roman" w:hAnsi="Times New Roman" w:cs="Times New Roman"/>
          <w:color w:val="303030"/>
          <w:lang w:eastAsia="pl-PL"/>
        </w:rPr>
        <w:t>2010 r. o sporcie (Dz. U. z 2019 r. poz. 1468,1495 i 2251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) oraz inne stypendia </w:t>
      </w:r>
      <w:r w:rsid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 charakterze socjalnym przyznane uczniom lub studentom,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kwoty diet nieopodatkowane podatkiem dochodowym od osób fizycznych, otrzymywane przez osoby wykonujące czynności związane z pełnieniem obowiązków społecznych i obywatelskich,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dodatki za tajne nauczanie określone w ustawie z dnia 26 stycznia 1982 r. </w:t>
      </w:r>
      <w:hyperlink r:id="rId9" w:anchor="c_0_k_0_t_0_d_0_r_1_o_0_a_0_u_0_p_0_l_0_i_0" w:tgtFrame="_blank" w:tooltip="Ustawa z 26 stycznia 1982 r. - Karta Nauczyciela (tekst jedn.: Dz.U. z 2019 r., poz. 2215)" w:history="1">
        <w:r w:rsidR="00FC3F70" w:rsidRPr="00BC3099">
          <w:rPr>
            <w:rStyle w:val="Hipercze"/>
            <w:rFonts w:ascii="Times New Roman" w:hAnsi="Times New Roman" w:cs="Times New Roman"/>
            <w:color w:val="3F3F3F"/>
          </w:rPr>
          <w:t xml:space="preserve">Karta </w:t>
        </w:r>
        <w:r w:rsidRPr="00BC3099">
          <w:rPr>
            <w:rStyle w:val="Hipercze"/>
            <w:rFonts w:ascii="Times New Roman" w:hAnsi="Times New Roman" w:cs="Times New Roman"/>
            <w:color w:val="3F3F3F"/>
          </w:rPr>
          <w:t>Nauczyciela</w:t>
        </w:r>
      </w:hyperlink>
      <w:r w:rsidR="00B04467" w:rsidRPr="00BC3099">
        <w:rPr>
          <w:rFonts w:ascii="Times New Roman" w:eastAsia="Times New Roman" w:hAnsi="Times New Roman" w:cs="Times New Roman"/>
          <w:color w:val="303030"/>
          <w:lang w:eastAsia="pl-PL"/>
        </w:rPr>
        <w:t> 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B04467" w:rsidRPr="00BC3099">
        <w:rPr>
          <w:rFonts w:ascii="Times New Roman" w:eastAsia="Times New Roman" w:hAnsi="Times New Roman" w:cs="Times New Roman"/>
          <w:color w:val="303030"/>
          <w:lang w:eastAsia="pl-PL"/>
        </w:rPr>
        <w:t>(Dz.U. z 2019 r. poz.2215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),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 dochody uzyskane z działalności gospodarczej prowadzonej na podstawie zezwolenia na terenie specjalnej strefy ekonomicznej określonej w przepisach o specjalnych strefach ekonomicznych,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ekwiwalenty pieniężne za deputaty węglowe określone w przepisach o komercjalizacji, restrukturyzacji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i prywatyzacji przedsiębiorstwa państwowego "Polskie Koleje Państwowe,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ekwiwalenty z tytułu prawa do bezpłatnego węgla określone w przepisach o restrukturyzacji górnictwa węgla kamiennego w latach 2003</w:t>
      </w:r>
      <w:r w:rsidR="00724C0F" w:rsidRPr="00BC3099">
        <w:rPr>
          <w:rFonts w:ascii="Times New Roman" w:eastAsia="Times New Roman" w:hAnsi="Times New Roman" w:cs="Times New Roman"/>
          <w:color w:val="303030"/>
          <w:lang w:eastAsia="pl-PL"/>
        </w:rPr>
        <w:t>-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2006,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świadczenia określone w przepisach o wykonywaniu mandatu posła i senatora,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dochody uzyskane z gospodarstwa rolnego,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dochody uzyskiwane za granicą Rzeczypospolitej Polskiej, pomniejszone odpowiednio o zapłacone za granicą Rzeczypospolitej Polskiej: podatek dochodowy oraz składki na obowiązkowe ubezpieczenie społeczne </w:t>
      </w:r>
      <w:r w:rsid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i obowiązkowe ubezpieczenie zdrowotne,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renty określone w przepisach o wspieraniu rozwoju obszarów wiejskich ze środków pochodzących </w:t>
      </w:r>
      <w:r w:rsidR="00527E26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z Sekcji Gwarancji Europejskiego Funduszu Orientacji i Gwarancji Rolnej oraz w przepisach </w:t>
      </w:r>
      <w:r w:rsidR="00527E26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 wspieraniu rozwoju obszarów wiejskich z udziałem środków Europejskiego Funduszu Rolnego na rzecz Rozwoju Obszarów Wiejskich,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zaliczkę alimentacyjną określoną w przepisach o postępowaniu wobec</w:t>
      </w:r>
      <w:r w:rsidR="000055A5">
        <w:rPr>
          <w:rFonts w:ascii="Times New Roman" w:eastAsia="Times New Roman" w:hAnsi="Times New Roman" w:cs="Times New Roman"/>
          <w:color w:val="303030"/>
          <w:lang w:eastAsia="pl-PL"/>
        </w:rPr>
        <w:t xml:space="preserve"> dłużników alimentacyjnych oraz 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zaliczce alimentacyjnej,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świadczenia pieniężne wypłacane w przypadku bezskuteczności egzekucji alimentów,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pomoc materialną o charakterze socjalnym określoną w art. 90c ust. 2 ustawy z dnia 7 września 1991 r.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</w:t>
      </w:r>
      <w:r w:rsidR="00833DD6"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 systemie oświaty (Dz. U. z 2019 r. poz. 1481,1818 i 2197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) oraz świadczenia, o których mowa </w:t>
      </w:r>
      <w:r w:rsidR="00527E26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w art. 86 ust. 1 pkt 1-3 i 5 oraz art. 212 ustawy z dnia 20 lipca 2018 r. - Prawo o szkolnictwie wyższym </w:t>
      </w:r>
      <w:r w:rsidR="000055A5">
        <w:rPr>
          <w:rFonts w:ascii="Times New Roman" w:eastAsia="Times New Roman" w:hAnsi="Times New Roman" w:cs="Times New Roman"/>
          <w:color w:val="303030"/>
          <w:lang w:eastAsia="pl-PL"/>
        </w:rPr>
        <w:br/>
        <w:t xml:space="preserve">i 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nauce,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 xml:space="preserve">kwoty otrzymane na podstawie art. 27f ust. 8-10 ustawy z dnia 26 lipca 1991 r. o podatku dochodowym </w:t>
      </w:r>
      <w:r w:rsidR="00FC3F70" w:rsidRPr="00BC309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od osób fizycznych,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świadczenie pieniężne określone w ustawie z dnia 20 marca 2015 r. o działaczach opozycji antykomunistycznej oraz osobach represjonowanych z powodów politycznych (Dz. U. z 2018 r. poz. 690 oraz z 2019 r. poz. 730</w:t>
      </w:r>
      <w:r w:rsidR="00833DD6" w:rsidRPr="00BC3099">
        <w:rPr>
          <w:rFonts w:ascii="Times New Roman" w:eastAsia="Times New Roman" w:hAnsi="Times New Roman" w:cs="Times New Roman"/>
          <w:color w:val="303030"/>
          <w:lang w:eastAsia="pl-PL"/>
        </w:rPr>
        <w:t>,752 i 992</w:t>
      </w: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),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świadczenie rodzicielskie,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zasiłek macierzyński, o którym mowa w przepisach o ubezpieczeniu społecznym rolników,</w:t>
      </w:r>
    </w:p>
    <w:p w:rsidR="00982991" w:rsidRPr="00BC3099" w:rsidRDefault="00982991" w:rsidP="00FC3F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stypendia dla bezrobotnych finansowane ze środków Unii Europejskiej,</w:t>
      </w:r>
    </w:p>
    <w:p w:rsidR="00BD502E" w:rsidRPr="00BC3099" w:rsidRDefault="00982991" w:rsidP="00CA1D6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03030"/>
          <w:lang w:eastAsia="pl-PL"/>
        </w:rPr>
      </w:pPr>
      <w:r w:rsidRPr="00BC3099">
        <w:rPr>
          <w:rFonts w:ascii="Times New Roman" w:eastAsia="Times New Roman" w:hAnsi="Times New Roman" w:cs="Times New Roman"/>
          <w:color w:val="303030"/>
          <w:lang w:eastAsia="pl-PL"/>
        </w:rPr>
        <w:t>przychody wolne od podatku dochodowego na podstawie art. 21 ust. 1 pkt 148 ustawy z dnia 26 lipca 1991 r. o podatku dochodowym od osób fizycznych, pomniejszone o składki na ubezpieczenia społeczne oraz składki na ubezpieczenia zdrowotne; </w:t>
      </w:r>
    </w:p>
    <w:sectPr w:rsidR="00BD502E" w:rsidRPr="00BC3099" w:rsidSect="00541418">
      <w:footerReference w:type="default" r:id="rId10"/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6D" w:rsidRDefault="00D1506D" w:rsidP="00336770">
      <w:r>
        <w:separator/>
      </w:r>
    </w:p>
  </w:endnote>
  <w:endnote w:type="continuationSeparator" w:id="0">
    <w:p w:rsidR="00D1506D" w:rsidRDefault="00D1506D" w:rsidP="0033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84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C4EB9" w:rsidRDefault="006C4EB9">
            <w:pPr>
              <w:pStyle w:val="Stopka"/>
              <w:jc w:val="right"/>
            </w:pPr>
            <w:r>
              <w:t xml:space="preserve">Strona </w:t>
            </w:r>
            <w:r w:rsidR="009B09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09EA">
              <w:rPr>
                <w:b/>
                <w:sz w:val="24"/>
                <w:szCs w:val="24"/>
              </w:rPr>
              <w:fldChar w:fldCharType="separate"/>
            </w:r>
            <w:r w:rsidR="00110245">
              <w:rPr>
                <w:b/>
                <w:noProof/>
              </w:rPr>
              <w:t>1</w:t>
            </w:r>
            <w:r w:rsidR="009B09E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09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09EA">
              <w:rPr>
                <w:b/>
                <w:sz w:val="24"/>
                <w:szCs w:val="24"/>
              </w:rPr>
              <w:fldChar w:fldCharType="separate"/>
            </w:r>
            <w:r w:rsidR="00110245">
              <w:rPr>
                <w:b/>
                <w:noProof/>
              </w:rPr>
              <w:t>5</w:t>
            </w:r>
            <w:r w:rsidR="009B09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4EB9" w:rsidRDefault="006C4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6D" w:rsidRDefault="00D1506D" w:rsidP="00336770">
      <w:r>
        <w:separator/>
      </w:r>
    </w:p>
  </w:footnote>
  <w:footnote w:type="continuationSeparator" w:id="0">
    <w:p w:rsidR="00D1506D" w:rsidRDefault="00D1506D" w:rsidP="0033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BC5"/>
    <w:multiLevelType w:val="hybridMultilevel"/>
    <w:tmpl w:val="5F328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2E"/>
    <w:rsid w:val="000055A5"/>
    <w:rsid w:val="00014341"/>
    <w:rsid w:val="000429C9"/>
    <w:rsid w:val="00042BD2"/>
    <w:rsid w:val="00045414"/>
    <w:rsid w:val="00045831"/>
    <w:rsid w:val="00097E65"/>
    <w:rsid w:val="00110245"/>
    <w:rsid w:val="00110533"/>
    <w:rsid w:val="00145C85"/>
    <w:rsid w:val="00153FC6"/>
    <w:rsid w:val="00154404"/>
    <w:rsid w:val="00181D04"/>
    <w:rsid w:val="001C34F1"/>
    <w:rsid w:val="001D416F"/>
    <w:rsid w:val="001E69A5"/>
    <w:rsid w:val="001F52AC"/>
    <w:rsid w:val="00212ACF"/>
    <w:rsid w:val="002356F6"/>
    <w:rsid w:val="00252919"/>
    <w:rsid w:val="00281DE4"/>
    <w:rsid w:val="00327077"/>
    <w:rsid w:val="0033092D"/>
    <w:rsid w:val="00336770"/>
    <w:rsid w:val="003F0BDA"/>
    <w:rsid w:val="0041387E"/>
    <w:rsid w:val="0041543B"/>
    <w:rsid w:val="0042310C"/>
    <w:rsid w:val="0042786F"/>
    <w:rsid w:val="00450128"/>
    <w:rsid w:val="004622B3"/>
    <w:rsid w:val="00465CEC"/>
    <w:rsid w:val="00474002"/>
    <w:rsid w:val="004C0F99"/>
    <w:rsid w:val="004C18D4"/>
    <w:rsid w:val="004F6637"/>
    <w:rsid w:val="00502D9F"/>
    <w:rsid w:val="00527E26"/>
    <w:rsid w:val="00541418"/>
    <w:rsid w:val="005516AD"/>
    <w:rsid w:val="00580057"/>
    <w:rsid w:val="00596A6F"/>
    <w:rsid w:val="005D38DC"/>
    <w:rsid w:val="0060159C"/>
    <w:rsid w:val="00686E1E"/>
    <w:rsid w:val="006C4EB9"/>
    <w:rsid w:val="006F66C6"/>
    <w:rsid w:val="00716383"/>
    <w:rsid w:val="007200EB"/>
    <w:rsid w:val="00724C0F"/>
    <w:rsid w:val="00732F26"/>
    <w:rsid w:val="00737000"/>
    <w:rsid w:val="007370F4"/>
    <w:rsid w:val="007378F0"/>
    <w:rsid w:val="007617C7"/>
    <w:rsid w:val="0081036D"/>
    <w:rsid w:val="00816386"/>
    <w:rsid w:val="00833DD6"/>
    <w:rsid w:val="00843DEC"/>
    <w:rsid w:val="008B45EC"/>
    <w:rsid w:val="008F46C8"/>
    <w:rsid w:val="00914888"/>
    <w:rsid w:val="00925594"/>
    <w:rsid w:val="00942858"/>
    <w:rsid w:val="009738C2"/>
    <w:rsid w:val="00982991"/>
    <w:rsid w:val="00983EEA"/>
    <w:rsid w:val="00992EC1"/>
    <w:rsid w:val="0099424E"/>
    <w:rsid w:val="009B09EA"/>
    <w:rsid w:val="009D0859"/>
    <w:rsid w:val="009D57DF"/>
    <w:rsid w:val="009D5BDA"/>
    <w:rsid w:val="009E252F"/>
    <w:rsid w:val="00A3077F"/>
    <w:rsid w:val="00A36218"/>
    <w:rsid w:val="00A44608"/>
    <w:rsid w:val="00A45612"/>
    <w:rsid w:val="00A94454"/>
    <w:rsid w:val="00AA5DBF"/>
    <w:rsid w:val="00AE539D"/>
    <w:rsid w:val="00AF478A"/>
    <w:rsid w:val="00B04467"/>
    <w:rsid w:val="00B257E1"/>
    <w:rsid w:val="00B73150"/>
    <w:rsid w:val="00B75BC2"/>
    <w:rsid w:val="00BA6F03"/>
    <w:rsid w:val="00BB637E"/>
    <w:rsid w:val="00BC0B13"/>
    <w:rsid w:val="00BC3099"/>
    <w:rsid w:val="00BD502E"/>
    <w:rsid w:val="00BE7B58"/>
    <w:rsid w:val="00C61662"/>
    <w:rsid w:val="00C67F56"/>
    <w:rsid w:val="00C74CA8"/>
    <w:rsid w:val="00C950AB"/>
    <w:rsid w:val="00C97BD6"/>
    <w:rsid w:val="00CA1D6C"/>
    <w:rsid w:val="00D07BA5"/>
    <w:rsid w:val="00D1506D"/>
    <w:rsid w:val="00D3420F"/>
    <w:rsid w:val="00D43A0D"/>
    <w:rsid w:val="00D664D7"/>
    <w:rsid w:val="00D70630"/>
    <w:rsid w:val="00DC7169"/>
    <w:rsid w:val="00DD0802"/>
    <w:rsid w:val="00DD35D3"/>
    <w:rsid w:val="00DE5529"/>
    <w:rsid w:val="00E2479C"/>
    <w:rsid w:val="00E87CF3"/>
    <w:rsid w:val="00F2482E"/>
    <w:rsid w:val="00F30D72"/>
    <w:rsid w:val="00F472B6"/>
    <w:rsid w:val="00F53260"/>
    <w:rsid w:val="00F56710"/>
    <w:rsid w:val="00F65543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E48C-4F00-4CEC-BB27-752B9CD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502E"/>
    <w:pPr>
      <w:keepNext/>
      <w:ind w:left="624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502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ela">
    <w:name w:val="Tabela"/>
    <w:next w:val="Normalny"/>
    <w:uiPriority w:val="99"/>
    <w:rsid w:val="00BD50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502E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5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502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14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7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E6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2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9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-p-element">
    <w:name w:val="first-p-element"/>
    <w:basedOn w:val="Normalny"/>
    <w:rsid w:val="0098299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9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kadrowy.pl/bhp/ustawa-z-26-czerwca-1974-r.-kodeks-pracy-tekst-jedn.-dz.u.-z-2020-r.-poz.-1320-101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kadrowy.pl/zatrudnianie-i-zwalnianie-staz-pracy/ustawa-z-26-stycznia-1982-r.-karta-nauczyciela-tekst-jedn.-dz.u.-z-2019-r.-poz.-2215-685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8D0B-3DF3-4F78-A352-741C0BF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mackowskaa</dc:creator>
  <cp:lastModifiedBy>Monika Grochowska</cp:lastModifiedBy>
  <cp:revision>2</cp:revision>
  <cp:lastPrinted>2021-07-09T10:54:00Z</cp:lastPrinted>
  <dcterms:created xsi:type="dcterms:W3CDTF">2021-07-23T09:42:00Z</dcterms:created>
  <dcterms:modified xsi:type="dcterms:W3CDTF">2021-07-23T09:42:00Z</dcterms:modified>
</cp:coreProperties>
</file>